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1" w:rsidRDefault="005C33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94AD" wp14:editId="6C738883">
                <wp:simplePos x="0" y="0"/>
                <wp:positionH relativeFrom="column">
                  <wp:posOffset>-332740</wp:posOffset>
                </wp:positionH>
                <wp:positionV relativeFrom="paragraph">
                  <wp:posOffset>206069</wp:posOffset>
                </wp:positionV>
                <wp:extent cx="6435090" cy="5347335"/>
                <wp:effectExtent l="57150" t="38100" r="8001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5347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37" w:rsidRDefault="005C3337" w:rsidP="005C333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:rsidR="005C3337" w:rsidRPr="00D45744" w:rsidRDefault="00AF0B01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องค์การบริหารส่วนตำบลทรายขาว อำเภอพาน จังหวัดเชียงราย ได้จัดทำโครงการยื่นแบบแสดงรายการที่ดิน (</w:t>
                            </w:r>
                            <w:r w:rsidR="005C3337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ภทบ</w:t>
                            </w:r>
                            <w:r w:rsidR="005C3337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  <w:t xml:space="preserve">.5 </w:t>
                            </w:r>
                            <w:r w:rsidR="005C3337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)  </w:t>
                            </w:r>
                          </w:p>
                          <w:p w:rsidR="00AF0B01" w:rsidRPr="00D45744" w:rsidRDefault="005C3337" w:rsidP="005C3337">
                            <w:pPr>
                              <w:ind w:left="2880"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ประจำปี 2561-2564</w:t>
                            </w:r>
                          </w:p>
                          <w:p w:rsidR="00D45744" w:rsidRPr="00D45744" w:rsidRDefault="00D45744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โดยจะให้บริการหมู่บ้านตังแต่วันที่ 7- 21 สิงหาคม พ.ศ 25</w:t>
                            </w:r>
                            <w:r w:rsidR="000A6109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="000A6109" w:rsidRPr="00D45744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C3337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  <w:cs/>
                              </w:rPr>
                              <w:t>จึงขอประชาสัมพันธ์โครงการ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ยื่นแบบแสดงรายการที่ดิน (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ภทบ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.5)         </w:t>
                            </w: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  <w:cs/>
                              </w:rPr>
                              <w:t xml:space="preserve"> ประจำปี</w:t>
                            </w: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61-2564</w:t>
                            </w:r>
                            <w:r w:rsidRPr="00D45744"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รายละเอียดการออก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บริการรับ</w:t>
                            </w:r>
                            <w:r w:rsidRPr="00D45744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ยื่นแบบ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ตามวัน เวลาและสถานที่แนบท้ายประกาศนี้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หากท่านยังไม่ได้มายื่นแบบตามวั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นและเวลาดังกล่าวสามารถมายื่นได้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ณ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กองคลัง องค์การบริหารส่วนตำบลทรายขาว อำเภอพาน จังหวัดเชียงราย  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C3337" w:rsidRPr="00D45744" w:rsidRDefault="005C3337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ในวันและเวลาราชการ โทร 053-723962 ต่อ 33</w:t>
                            </w:r>
                          </w:p>
                          <w:p w:rsidR="005C3337" w:rsidRPr="005C3337" w:rsidRDefault="005C3337" w:rsidP="005C333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:rsidR="005C3337" w:rsidRPr="005C3337" w:rsidRDefault="005C3337" w:rsidP="005C3337">
                            <w:pPr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:rsidR="00AF0B01" w:rsidRPr="005C3337" w:rsidRDefault="00AF0B01">
                            <w:p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pt;margin-top:16.25pt;width:506.7pt;height:4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24bAIAADAFAAAOAAAAZHJzL2Uyb0RvYy54bWysVNtO3DAQfa/Uf7D8XrJXKCuyaAuiqoQA&#10;FSqevY7NRrU9ru3dZPv1nXGyAVHUSlVfHHvmzP1Mzs5ba9hOhViDK/n4aMSZchKq2j2V/NvD1YeP&#10;nMUkXCUMOFXyvYr8fPn+3VnjF2oCGzCVCgyduLhofMk3KflFUUS5UVbEI/DKoVJDsCLhMzwVVRAN&#10;eremmIxGx0UDofIBpIoRpZedki+zf62VTLdaR5WYKTnmlvIZ8rmms1ieicVTEH5Tyz4N8Q9ZWFE7&#10;DDq4uhRJsG2of3Nlaxkggk5HEmwBWtdS5RqwmvHoVTX3G+FVrgWbE/3Qpvj/3Mqb3V1gdYWz48wJ&#10;iyN6UG1in6BlY+pO4+MCQfceYalFMSF7eUQhFd3qYOmL5TDUY5/3Q2/JmUTh8Ww6H52iSqJuPp2d&#10;TKdz8lM8m/sQ02cFltGl5AGHl3sqdtcxddADhKIZRzLKr8sj39LeqE75VWmsK6dLgswodWEC2wnk&#10;gpBSuZQrwQyMQzShdG3MYDjJ0f9o2OPJVGW2DcbjvxsPFjkyuDQY29pBeMtB9f2Qsu7whw50dVML&#10;Urtu+/msodrj2AJ0tI9eXtXY2msR050IyHMcB+5uusVDG2hKDv2Nsw2En2/JCY/0Qy1nDe5NyeOP&#10;rQiKM/PFITFPx7MZLVp+zOYnE3yEl5r1S43b2gvAcSD5MLt8JXwyh6sOYB9xxVcUFVXCSYxd8nS4&#10;XqRum/EXIdVqlUG4Wl6ka3fvJbmm9hJxHtpHEXzProTEvIHDhonFK5J1WLJ0sNom0HVmIDW462rf&#10;eFzLzOH+F0J7//KdUc8/uuUvAAAA//8DAFBLAwQUAAYACAAAACEAvlxzhOIAAAAKAQAADwAAAGRy&#10;cy9kb3ducmV2LnhtbEyPQU/CQBCF7yb+h82YeIMtpZRSOyXGiIkHDqDhvLRj29DdLd2FVn+9w0mP&#10;k/ny3vey9ahbcaXeNdYgzKYBCDKFLRtTIXx+bCYJCOeVKVVrDSF8k4N1fn+XqbS0g9nRde8rwSHG&#10;pQqh9r5LpXRFTVq5qe3I8O/L9lp5PvtKlr0aOFy3MgyCWGrVGG6oVUcvNRWn/UUjLHev83Oyoe1b&#10;/K6Gn6jRp/P2gPj4MD4/gfA0+j8YbvqsDjk7He3FlE60CJNFGDGKMA8XIBhYxTMed0RIllEMMs/k&#10;/wn5LwAAAP//AwBQSwECLQAUAAYACAAAACEAtoM4kv4AAADhAQAAEwAAAAAAAAAAAAAAAAAAAAAA&#10;W0NvbnRlbnRfVHlwZXNdLnhtbFBLAQItABQABgAIAAAAIQA4/SH/1gAAAJQBAAALAAAAAAAAAAAA&#10;AAAAAC8BAABfcmVscy8ucmVsc1BLAQItABQABgAIAAAAIQDGe524bAIAADAFAAAOAAAAAAAAAAAA&#10;AAAAAC4CAABkcnMvZTJvRG9jLnhtbFBLAQItABQABgAIAAAAIQC+XHOE4gAAAAoBAAAPAAAAAAAA&#10;AAAAAAAAAMY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C3337" w:rsidRDefault="005C3337" w:rsidP="005C3337">
                      <w:pPr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52"/>
                          <w:szCs w:val="52"/>
                        </w:rPr>
                      </w:pPr>
                    </w:p>
                    <w:p w:rsidR="005C3337" w:rsidRPr="00D45744" w:rsidRDefault="00AF0B01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องค์การบริหารส่วนตำบลทรายขาว อำเภอพาน จังหวัดเชียงราย ได้จัดทำโครงการยื่นแบบแสดงรายการที่ดิน (</w:t>
                      </w:r>
                      <w:r w:rsidR="005C3337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ภทบ</w:t>
                      </w:r>
                      <w:r w:rsidR="005C3337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  <w:t xml:space="preserve">.5 </w:t>
                      </w:r>
                      <w:r w:rsidR="005C3337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)  </w:t>
                      </w:r>
                    </w:p>
                    <w:p w:rsidR="00AF0B01" w:rsidRPr="00D45744" w:rsidRDefault="005C3337" w:rsidP="005C3337">
                      <w:pPr>
                        <w:ind w:left="2880"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ประจำปี 2561-2564</w:t>
                      </w:r>
                    </w:p>
                    <w:p w:rsidR="00D45744" w:rsidRPr="00D45744" w:rsidRDefault="00D45744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โดยจะให้บริการหมู่บ้านตังแต่วันที่ 7- 21 สิงหาคม พ.ศ 25</w:t>
                      </w:r>
                      <w:r w:rsidR="000A6109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6</w:t>
                      </w:r>
                      <w:r w:rsidR="000A6109" w:rsidRPr="00D45744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0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C3337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  <w:cs/>
                        </w:rPr>
                        <w:t>จึงขอประชาสัมพันธ์โครงการ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ยื่นแบบแสดงรายการที่ดิน (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ภทบ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 xml:space="preserve">.5)         </w:t>
                      </w: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  <w:cs/>
                        </w:rPr>
                        <w:t xml:space="preserve"> ประจำปี</w:t>
                      </w: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</w:rPr>
                        <w:t xml:space="preserve"> 25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61-2564</w:t>
                      </w:r>
                      <w:r w:rsidRPr="00D45744"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รายละเอียดการออก</w:t>
                      </w:r>
                      <w:r w:rsidRPr="00D4574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บริการรับ</w:t>
                      </w:r>
                      <w:r w:rsidRPr="00D45744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ยื่นแบบ</w:t>
                      </w:r>
                      <w:r w:rsidRPr="00D4574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ตามวัน เวลาและสถานที่แนบท้ายประกาศนี้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หากท่านยังไม่ได้มายื่นแบบตามวั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นและเวลาดังกล่าวสามารถมายื่นได้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ณ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กองคลัง องค์การบริหารส่วนตำบลทรายขาว อำเภอพาน จังหวัดเชียงราย  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</w:rPr>
                      </w:pPr>
                    </w:p>
                    <w:p w:rsidR="005C3337" w:rsidRPr="00D45744" w:rsidRDefault="005C3337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ในวันและเวลาราชการ โทร 053-723962 ต่อ 33</w:t>
                      </w:r>
                    </w:p>
                    <w:p w:rsidR="005C3337" w:rsidRPr="005C3337" w:rsidRDefault="005C3337" w:rsidP="005C333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</w:rPr>
                      </w:pPr>
                    </w:p>
                    <w:p w:rsidR="005C3337" w:rsidRPr="005C3337" w:rsidRDefault="005C3337" w:rsidP="005C3337">
                      <w:pPr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52"/>
                          <w:szCs w:val="52"/>
                          <w:cs/>
                        </w:rPr>
                      </w:pPr>
                    </w:p>
                    <w:p w:rsidR="00AF0B01" w:rsidRPr="005C3337" w:rsidRDefault="00AF0B01">
                      <w:pP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5C3337" w:rsidP="00AF0B01">
      <w:r>
        <w:rPr>
          <w:noProof/>
        </w:rPr>
        <w:drawing>
          <wp:anchor distT="0" distB="0" distL="114300" distR="114300" simplePos="0" relativeHeight="251660288" behindDoc="1" locked="0" layoutInCell="1" allowOverlap="1" wp14:anchorId="6A78A5F5" wp14:editId="31839B78">
            <wp:simplePos x="0" y="0"/>
            <wp:positionH relativeFrom="column">
              <wp:posOffset>-671830</wp:posOffset>
            </wp:positionH>
            <wp:positionV relativeFrom="paragraph">
              <wp:posOffset>133350</wp:posOffset>
            </wp:positionV>
            <wp:extent cx="2175510" cy="1847215"/>
            <wp:effectExtent l="0" t="0" r="0" b="0"/>
            <wp:wrapThrough wrapText="bothSides">
              <wp:wrapPolygon edited="0">
                <wp:start x="8890" y="2228"/>
                <wp:lineTo x="7377" y="2896"/>
                <wp:lineTo x="3972" y="5346"/>
                <wp:lineTo x="3972" y="6237"/>
                <wp:lineTo x="3026" y="8465"/>
                <wp:lineTo x="2648" y="9579"/>
                <wp:lineTo x="2837" y="13365"/>
                <wp:lineTo x="4539" y="16930"/>
                <wp:lineTo x="4729" y="17598"/>
                <wp:lineTo x="8511" y="19603"/>
                <wp:lineTo x="9646" y="20048"/>
                <wp:lineTo x="11727" y="20048"/>
                <wp:lineTo x="12862" y="19603"/>
                <wp:lineTo x="16644" y="17598"/>
                <wp:lineTo x="16834" y="16930"/>
                <wp:lineTo x="18536" y="13365"/>
                <wp:lineTo x="18914" y="9801"/>
                <wp:lineTo x="18158" y="7796"/>
                <wp:lineTo x="17590" y="5569"/>
                <wp:lineTo x="13996" y="2896"/>
                <wp:lineTo x="12483" y="2228"/>
                <wp:lineTo x="8890" y="2228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37" w:rsidRDefault="005C3337" w:rsidP="00AF0B01">
      <w:pPr>
        <w:ind w:left="1440" w:firstLine="720"/>
        <w:rPr>
          <w:rFonts w:ascii="Angsana New" w:hAnsi="Angsana New" w:cs="Angsana New"/>
          <w:i/>
          <w:iCs/>
          <w:sz w:val="44"/>
          <w:szCs w:val="44"/>
        </w:rPr>
      </w:pPr>
    </w:p>
    <w:p w:rsidR="00AF0B01" w:rsidRPr="00C51268" w:rsidRDefault="00AF0B01" w:rsidP="00AF0B01">
      <w:pPr>
        <w:ind w:left="1440" w:firstLine="720"/>
        <w:rPr>
          <w:rFonts w:ascii="Angsana New" w:hAnsi="Angsana New" w:cs="Angsana New"/>
          <w:i/>
          <w:iCs/>
          <w:sz w:val="44"/>
          <w:szCs w:val="44"/>
        </w:rPr>
      </w:pPr>
      <w:r w:rsidRPr="00C51268">
        <w:rPr>
          <w:rFonts w:ascii="Angsana New" w:hAnsi="Angsana New" w:cs="Angsana New" w:hint="cs"/>
          <w:i/>
          <w:iCs/>
          <w:sz w:val="44"/>
          <w:szCs w:val="44"/>
        </w:rPr>
        <w:t>“</w:t>
      </w:r>
      <w:proofErr w:type="gramStart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ยึดมั่นธรรม</w:t>
      </w:r>
      <w:proofErr w:type="spellStart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มาธิ</w:t>
      </w:r>
      <w:proofErr w:type="spellEnd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บาล  บริการประชาชน</w:t>
      </w:r>
      <w:proofErr w:type="gramEnd"/>
      <w:r w:rsidRPr="00C51268">
        <w:rPr>
          <w:rFonts w:ascii="Angsana New" w:hAnsi="Angsana New" w:cs="Angsana New" w:hint="cs"/>
          <w:i/>
          <w:iCs/>
          <w:sz w:val="44"/>
          <w:szCs w:val="44"/>
        </w:rPr>
        <w:t>”</w:t>
      </w:r>
    </w:p>
    <w:p w:rsidR="00222B11" w:rsidRDefault="00222B11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D45744" w:rsidRDefault="00D45744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45744" w:rsidRDefault="00D45744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ประชาสัมพันธ์ยื่นแบบแสดงรายการที่ดิน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ภบท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ประจำปี 2</w:t>
      </w:r>
      <w:r>
        <w:rPr>
          <w:rFonts w:ascii="TH SarabunPSK" w:hAnsi="TH SarabunPSK" w:cs="TH SarabunPSK" w:hint="cs"/>
          <w:sz w:val="32"/>
          <w:szCs w:val="32"/>
          <w:cs/>
        </w:rPr>
        <w:t>561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จะดำเนินการในพื้นที่ดังต่อไปนี้</w:t>
      </w: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007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993"/>
        <w:gridCol w:w="1849"/>
        <w:gridCol w:w="2551"/>
      </w:tblGrid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  <w:proofErr w:type="spellEnd"/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บ้านทรายขาว 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วัดทรายขาว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บ้านทรายทอง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ม.15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บ้านโป่งแดง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ม.8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 สิงหาคม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บ้านโป่งแดงใหม่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ม.12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บ้านโป่งทวี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ม.16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บ้านสันต้นม่วง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ม.10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บ้านสันทราย 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วัดสันทราย ม.1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บ้านร่องธาร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ม.3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บ้านร่องธารกลาง 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วัดร่องธาร ม.11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สิงหาคม  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บ้านดงลาน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ม.17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บ้านร่องธารเหนือ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ม.9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บ้านท่าฮ่อ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วัดท่าฮ่อ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บ้านสมานมิตร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วัดสมานมิตร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 สิงหาคม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บ้านหนองตุ้ม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ม.7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สิงหาคม  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บ้านรวมไทย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ม.13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บ้านหนองผักจิก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13.00 – 15.00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วัดหนองผักจิก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 สิงหาคม  2560</w:t>
            </w: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บ้านแม่คาววัง</w:t>
            </w: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วัดแม่คาววัง</w:t>
            </w: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337" w:rsidRPr="009B2F25" w:rsidTr="0077366E">
        <w:tc>
          <w:tcPr>
            <w:tcW w:w="241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AF0B01" w:rsidRDefault="005C3337" w:rsidP="00AF0B01">
      <w:pPr>
        <w:tabs>
          <w:tab w:val="left" w:pos="1841"/>
        </w:tabs>
      </w:pPr>
    </w:p>
    <w:sectPr w:rsidR="005C3337" w:rsidRPr="00AF0B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AA" w:rsidRDefault="005A2FAA" w:rsidP="00AF0B01">
      <w:pPr>
        <w:spacing w:after="0" w:line="240" w:lineRule="auto"/>
      </w:pPr>
      <w:r>
        <w:separator/>
      </w:r>
    </w:p>
  </w:endnote>
  <w:endnote w:type="continuationSeparator" w:id="0">
    <w:p w:rsidR="005A2FAA" w:rsidRDefault="005A2FAA" w:rsidP="00AF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37" w:rsidRDefault="005C3337">
    <w:pPr>
      <w:pStyle w:val="a5"/>
    </w:pPr>
    <w:r>
      <w:rPr>
        <w:rFonts w:hint="cs"/>
        <w:cs/>
      </w:rPr>
      <w:t>เอกสาร แนบสถานที่ดำเนินการ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AA" w:rsidRDefault="005A2FAA" w:rsidP="00AF0B01">
      <w:pPr>
        <w:spacing w:after="0" w:line="240" w:lineRule="auto"/>
      </w:pPr>
      <w:r>
        <w:separator/>
      </w:r>
    </w:p>
  </w:footnote>
  <w:footnote w:type="continuationSeparator" w:id="0">
    <w:p w:rsidR="005A2FAA" w:rsidRDefault="005A2FAA" w:rsidP="00AF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1"/>
    <w:rsid w:val="000A6109"/>
    <w:rsid w:val="00222B11"/>
    <w:rsid w:val="005A2FAA"/>
    <w:rsid w:val="005C3337"/>
    <w:rsid w:val="005D40B6"/>
    <w:rsid w:val="00AF0B01"/>
    <w:rsid w:val="00D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F0B01"/>
  </w:style>
  <w:style w:type="paragraph" w:styleId="a5">
    <w:name w:val="footer"/>
    <w:basedOn w:val="a"/>
    <w:link w:val="a6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F0B01"/>
  </w:style>
  <w:style w:type="paragraph" w:styleId="a7">
    <w:name w:val="Balloon Text"/>
    <w:basedOn w:val="a"/>
    <w:link w:val="a8"/>
    <w:uiPriority w:val="99"/>
    <w:semiHidden/>
    <w:unhideWhenUsed/>
    <w:rsid w:val="00AF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0B01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C3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F0B01"/>
  </w:style>
  <w:style w:type="paragraph" w:styleId="a5">
    <w:name w:val="footer"/>
    <w:basedOn w:val="a"/>
    <w:link w:val="a6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F0B01"/>
  </w:style>
  <w:style w:type="paragraph" w:styleId="a7">
    <w:name w:val="Balloon Text"/>
    <w:basedOn w:val="a"/>
    <w:link w:val="a8"/>
    <w:uiPriority w:val="99"/>
    <w:semiHidden/>
    <w:unhideWhenUsed/>
    <w:rsid w:val="00AF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0B01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C3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2017-08-03T06:54:00Z</dcterms:created>
  <dcterms:modified xsi:type="dcterms:W3CDTF">2017-08-03T07:34:00Z</dcterms:modified>
</cp:coreProperties>
</file>